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7B5E3" w14:textId="77777777" w:rsidR="00060B8F" w:rsidRPr="00634F06" w:rsidRDefault="00060B8F" w:rsidP="00634F0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F06">
        <w:rPr>
          <w:rFonts w:ascii="Times New Roman" w:hAnsi="Times New Roman" w:cs="Times New Roman"/>
          <w:b/>
          <w:bCs/>
          <w:sz w:val="26"/>
          <w:szCs w:val="26"/>
        </w:rPr>
        <w:t>Criteria 7.1.9</w:t>
      </w:r>
    </w:p>
    <w:p w14:paraId="7F9DB2F7" w14:textId="7400ACDF" w:rsidR="00ED191F" w:rsidRPr="00634F06" w:rsidRDefault="0039499D" w:rsidP="00634F06">
      <w:pPr>
        <w:pStyle w:val="NoSpacing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34F06">
        <w:rPr>
          <w:rFonts w:ascii="Times New Roman" w:hAnsi="Times New Roman" w:cs="Times New Roman"/>
          <w:b/>
          <w:bCs/>
          <w:sz w:val="26"/>
          <w:szCs w:val="26"/>
        </w:rPr>
        <w:t>Values and Professional Ethics at IMI Bhubaneswar</w:t>
      </w:r>
    </w:p>
    <w:p w14:paraId="3E65846A" w14:textId="60C2E77B" w:rsidR="00634F06" w:rsidRPr="001C2547" w:rsidRDefault="00634F06" w:rsidP="00634F06">
      <w:pPr>
        <w:pStyle w:val="NoSpacing"/>
        <w:spacing w:line="360" w:lineRule="auto"/>
        <w:jc w:val="both"/>
        <w:rPr>
          <w:rFonts w:ascii="Times New Roman" w:hAnsi="Times New Roman" w:cs="Times New Roman"/>
          <w:color w:val="FF0000"/>
        </w:rPr>
      </w:pPr>
    </w:p>
    <w:p w14:paraId="42CAA398" w14:textId="09E7DE7B" w:rsidR="001C2547" w:rsidRDefault="0039499D" w:rsidP="00634F06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634F06">
        <w:rPr>
          <w:rFonts w:ascii="Times New Roman" w:hAnsi="Times New Roman" w:cs="Times New Roman"/>
        </w:rPr>
        <w:t xml:space="preserve">From the day of its inception, </w:t>
      </w:r>
      <w:r w:rsidR="00060B8F" w:rsidRPr="00634F06">
        <w:rPr>
          <w:rFonts w:ascii="Times New Roman" w:hAnsi="Times New Roman" w:cs="Times New Roman"/>
        </w:rPr>
        <w:t xml:space="preserve">IMI </w:t>
      </w:r>
      <w:r w:rsidRPr="00634F06">
        <w:rPr>
          <w:rFonts w:ascii="Times New Roman" w:hAnsi="Times New Roman" w:cs="Times New Roman"/>
        </w:rPr>
        <w:t>Bhubaneswar intend</w:t>
      </w:r>
      <w:r w:rsidR="006F13F7" w:rsidRPr="00634F06">
        <w:rPr>
          <w:rFonts w:ascii="Times New Roman" w:hAnsi="Times New Roman" w:cs="Times New Roman"/>
        </w:rPr>
        <w:t>s</w:t>
      </w:r>
      <w:r w:rsidRPr="00634F06">
        <w:rPr>
          <w:rFonts w:ascii="Times New Roman" w:hAnsi="Times New Roman" w:cs="Times New Roman"/>
        </w:rPr>
        <w:t xml:space="preserve"> to be an institute of difference not only by excelling in education delivery </w:t>
      </w:r>
      <w:r w:rsidR="00060B8F" w:rsidRPr="00634F06">
        <w:rPr>
          <w:rFonts w:ascii="Times New Roman" w:hAnsi="Times New Roman" w:cs="Times New Roman"/>
        </w:rPr>
        <w:t xml:space="preserve">or </w:t>
      </w:r>
      <w:r w:rsidRPr="00634F06">
        <w:rPr>
          <w:rFonts w:ascii="Times New Roman" w:hAnsi="Times New Roman" w:cs="Times New Roman"/>
        </w:rPr>
        <w:t xml:space="preserve">world class infrastructure but by </w:t>
      </w:r>
      <w:r w:rsidRPr="00634F06">
        <w:rPr>
          <w:rFonts w:ascii="Times New Roman" w:hAnsi="Times New Roman" w:cs="Times New Roman"/>
          <w:b/>
          <w:bCs/>
          <w:i/>
          <w:iCs/>
        </w:rPr>
        <w:t>integrating value added activities</w:t>
      </w:r>
      <w:r w:rsidRPr="00634F06">
        <w:rPr>
          <w:rFonts w:ascii="Times New Roman" w:hAnsi="Times New Roman" w:cs="Times New Roman"/>
        </w:rPr>
        <w:t xml:space="preserve"> in the course curriculum. One such attempt is to integrate </w:t>
      </w:r>
      <w:r w:rsidR="00060B8F" w:rsidRPr="00634F06">
        <w:rPr>
          <w:rFonts w:ascii="Times New Roman" w:hAnsi="Times New Roman" w:cs="Times New Roman"/>
        </w:rPr>
        <w:t>“</w:t>
      </w:r>
      <w:r w:rsidRPr="00634F06">
        <w:rPr>
          <w:rFonts w:ascii="Times New Roman" w:hAnsi="Times New Roman" w:cs="Times New Roman"/>
          <w:b/>
          <w:bCs/>
        </w:rPr>
        <w:t>corporate social responsibility</w:t>
      </w:r>
      <w:r w:rsidR="00060B8F" w:rsidRPr="00634F06">
        <w:rPr>
          <w:rFonts w:ascii="Times New Roman" w:hAnsi="Times New Roman" w:cs="Times New Roman"/>
        </w:rPr>
        <w:t>”</w:t>
      </w:r>
      <w:r w:rsidR="006F13F7" w:rsidRPr="00634F06">
        <w:rPr>
          <w:rFonts w:ascii="Times New Roman" w:hAnsi="Times New Roman" w:cs="Times New Roman"/>
        </w:rPr>
        <w:t xml:space="preserve"> and </w:t>
      </w:r>
      <w:r w:rsidR="00060B8F" w:rsidRPr="00634F06">
        <w:rPr>
          <w:rFonts w:ascii="Times New Roman" w:hAnsi="Times New Roman" w:cs="Times New Roman"/>
        </w:rPr>
        <w:t>“</w:t>
      </w:r>
      <w:r w:rsidR="006F13F7" w:rsidRPr="00634F06">
        <w:rPr>
          <w:rFonts w:ascii="Times New Roman" w:hAnsi="Times New Roman" w:cs="Times New Roman"/>
          <w:b/>
          <w:bCs/>
        </w:rPr>
        <w:t>ethics</w:t>
      </w:r>
      <w:r w:rsidR="00060B8F" w:rsidRPr="00634F06">
        <w:rPr>
          <w:rFonts w:ascii="Times New Roman" w:hAnsi="Times New Roman" w:cs="Times New Roman"/>
        </w:rPr>
        <w:t>”</w:t>
      </w:r>
      <w:r w:rsidRPr="00634F06">
        <w:rPr>
          <w:rFonts w:ascii="Times New Roman" w:hAnsi="Times New Roman" w:cs="Times New Roman"/>
        </w:rPr>
        <w:t xml:space="preserve"> in the course. </w:t>
      </w:r>
      <w:r w:rsidR="006F13F7" w:rsidRPr="00634F06">
        <w:rPr>
          <w:rFonts w:ascii="Times New Roman" w:hAnsi="Times New Roman" w:cs="Times New Roman"/>
        </w:rPr>
        <w:t xml:space="preserve">The institute has </w:t>
      </w:r>
      <w:r w:rsidR="006F13F7" w:rsidRPr="00634F06">
        <w:rPr>
          <w:rFonts w:ascii="Times New Roman" w:hAnsi="Times New Roman" w:cs="Times New Roman"/>
          <w:b/>
          <w:bCs/>
        </w:rPr>
        <w:t>compulsory/core courses on CSR &amp; Sustainability, and Business Ethics &amp; Corporate Governance</w:t>
      </w:r>
      <w:r w:rsidR="006F13F7" w:rsidRPr="00634F06">
        <w:rPr>
          <w:rFonts w:ascii="Times New Roman" w:hAnsi="Times New Roman" w:cs="Times New Roman"/>
        </w:rPr>
        <w:t xml:space="preserve">. </w:t>
      </w:r>
      <w:r w:rsidR="00D4223B">
        <w:rPr>
          <w:rFonts w:ascii="Times New Roman" w:hAnsi="Times New Roman" w:cs="Times New Roman"/>
        </w:rPr>
        <w:t>Elective courses like “</w:t>
      </w:r>
      <w:r w:rsidR="00D4223B" w:rsidRPr="00D4223B">
        <w:rPr>
          <w:rFonts w:ascii="Times New Roman" w:hAnsi="Times New Roman" w:cs="Times New Roman"/>
          <w:b/>
          <w:bCs/>
        </w:rPr>
        <w:t>The</w:t>
      </w:r>
      <w:r w:rsidR="00D4223B">
        <w:rPr>
          <w:rFonts w:ascii="Times New Roman" w:hAnsi="Times New Roman" w:cs="Times New Roman"/>
        </w:rPr>
        <w:t xml:space="preserve"> </w:t>
      </w:r>
      <w:r w:rsidR="00D4223B">
        <w:rPr>
          <w:rFonts w:ascii="Times New Roman" w:hAnsi="Times New Roman" w:cs="Times New Roman"/>
          <w:b/>
          <w:bCs/>
        </w:rPr>
        <w:t xml:space="preserve">Science of Happiness” </w:t>
      </w:r>
      <w:r w:rsidR="00D4223B">
        <w:rPr>
          <w:rFonts w:ascii="Times New Roman" w:hAnsi="Times New Roman" w:cs="Times New Roman"/>
        </w:rPr>
        <w:t>and “</w:t>
      </w:r>
      <w:r w:rsidR="00D4223B">
        <w:rPr>
          <w:rFonts w:ascii="Times New Roman" w:hAnsi="Times New Roman" w:cs="Times New Roman"/>
          <w:b/>
          <w:bCs/>
        </w:rPr>
        <w:t xml:space="preserve">Human Values” </w:t>
      </w:r>
      <w:r w:rsidR="00D4223B">
        <w:rPr>
          <w:rFonts w:ascii="Times New Roman" w:hAnsi="Times New Roman" w:cs="Times New Roman"/>
        </w:rPr>
        <w:t>have also been floated. The courses aim at the development of a wholistic perspective based on self-exploration and understanding of the harmony in human being.</w:t>
      </w:r>
      <w:r w:rsidR="00D4223B">
        <w:rPr>
          <w:rFonts w:ascii="Times New Roman" w:hAnsi="Times New Roman" w:cs="Times New Roman"/>
          <w:b/>
          <w:bCs/>
        </w:rPr>
        <w:t xml:space="preserve"> </w:t>
      </w:r>
      <w:r w:rsidR="001C2547">
        <w:rPr>
          <w:rFonts w:ascii="Times New Roman" w:hAnsi="Times New Roman" w:cs="Times New Roman"/>
        </w:rPr>
        <w:t xml:space="preserve">Faculty members </w:t>
      </w:r>
      <w:r w:rsidR="00AE70F6">
        <w:rPr>
          <w:rFonts w:ascii="Times New Roman" w:hAnsi="Times New Roman" w:cs="Times New Roman"/>
        </w:rPr>
        <w:t xml:space="preserve">encourage </w:t>
      </w:r>
      <w:r w:rsidR="00301029">
        <w:rPr>
          <w:rFonts w:ascii="Times New Roman" w:hAnsi="Times New Roman" w:cs="Times New Roman"/>
        </w:rPr>
        <w:t xml:space="preserve">students to explore ethical aspects and they </w:t>
      </w:r>
      <w:r w:rsidR="001C2547">
        <w:rPr>
          <w:rFonts w:ascii="Times New Roman" w:hAnsi="Times New Roman" w:cs="Times New Roman"/>
        </w:rPr>
        <w:t xml:space="preserve">incorporate ethical issues in various courses taught </w:t>
      </w:r>
      <w:r w:rsidR="00301029">
        <w:rPr>
          <w:rFonts w:ascii="Times New Roman" w:hAnsi="Times New Roman" w:cs="Times New Roman"/>
        </w:rPr>
        <w:t>by them</w:t>
      </w:r>
      <w:r w:rsidR="001C2547">
        <w:rPr>
          <w:rFonts w:ascii="Times New Roman" w:hAnsi="Times New Roman" w:cs="Times New Roman"/>
        </w:rPr>
        <w:t xml:space="preserve">. Some faculty members are involved with the corporates </w:t>
      </w:r>
      <w:r w:rsidR="00301029">
        <w:rPr>
          <w:rFonts w:ascii="Times New Roman" w:hAnsi="Times New Roman" w:cs="Times New Roman"/>
        </w:rPr>
        <w:t xml:space="preserve">as </w:t>
      </w:r>
      <w:r w:rsidR="001C2547">
        <w:rPr>
          <w:rFonts w:ascii="Times New Roman" w:hAnsi="Times New Roman" w:cs="Times New Roman"/>
        </w:rPr>
        <w:t xml:space="preserve">members of the ethics / sexual harassment committees. Faculty members </w:t>
      </w:r>
      <w:r w:rsidR="00301029">
        <w:rPr>
          <w:rFonts w:ascii="Times New Roman" w:hAnsi="Times New Roman" w:cs="Times New Roman"/>
        </w:rPr>
        <w:t xml:space="preserve">guide </w:t>
      </w:r>
      <w:r w:rsidR="001C2547">
        <w:rPr>
          <w:rFonts w:ascii="Times New Roman" w:hAnsi="Times New Roman" w:cs="Times New Roman"/>
        </w:rPr>
        <w:t xml:space="preserve">the students </w:t>
      </w:r>
      <w:r w:rsidR="00301029">
        <w:rPr>
          <w:rFonts w:ascii="Times New Roman" w:hAnsi="Times New Roman" w:cs="Times New Roman"/>
        </w:rPr>
        <w:t xml:space="preserve">in their projects and </w:t>
      </w:r>
      <w:r w:rsidR="001C2547">
        <w:rPr>
          <w:rFonts w:ascii="Times New Roman" w:hAnsi="Times New Roman" w:cs="Times New Roman"/>
        </w:rPr>
        <w:t xml:space="preserve">help them understand the </w:t>
      </w:r>
      <w:r w:rsidR="00301029">
        <w:rPr>
          <w:rFonts w:ascii="Times New Roman" w:hAnsi="Times New Roman" w:cs="Times New Roman"/>
        </w:rPr>
        <w:t xml:space="preserve">ethical </w:t>
      </w:r>
      <w:r w:rsidR="001C2547">
        <w:rPr>
          <w:rFonts w:ascii="Times New Roman" w:hAnsi="Times New Roman" w:cs="Times New Roman"/>
        </w:rPr>
        <w:t>nuances of the outcome relative to local, regional, national, and global context.</w:t>
      </w:r>
      <w:r w:rsidR="002D690F">
        <w:rPr>
          <w:rFonts w:ascii="Times New Roman" w:hAnsi="Times New Roman" w:cs="Times New Roman"/>
        </w:rPr>
        <w:t xml:space="preserve"> Plagiarism check is required for all long-term projects like comprehensive projects and SIP. </w:t>
      </w:r>
    </w:p>
    <w:p w14:paraId="6A01217D" w14:textId="77777777" w:rsidR="001C2547" w:rsidRDefault="001C2547" w:rsidP="00301029">
      <w:pPr>
        <w:pStyle w:val="NoSpacing"/>
        <w:jc w:val="both"/>
        <w:rPr>
          <w:rFonts w:ascii="Times New Roman" w:hAnsi="Times New Roman" w:cs="Times New Roman"/>
          <w:b/>
          <w:bCs/>
        </w:rPr>
      </w:pPr>
    </w:p>
    <w:p w14:paraId="3F9E806C" w14:textId="36D1954C" w:rsidR="00634F06" w:rsidRPr="00634F06" w:rsidRDefault="006F13F7" w:rsidP="00634F0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34F06">
        <w:rPr>
          <w:rFonts w:ascii="Times New Roman" w:hAnsi="Times New Roman" w:cs="Times New Roman"/>
        </w:rPr>
        <w:t>In addition to the classroom teaching, t</w:t>
      </w:r>
      <w:r w:rsidR="0039499D" w:rsidRPr="00634F06">
        <w:rPr>
          <w:rFonts w:ascii="Times New Roman" w:hAnsi="Times New Roman" w:cs="Times New Roman"/>
        </w:rPr>
        <w:t xml:space="preserve">he </w:t>
      </w:r>
      <w:r w:rsidR="001C2547">
        <w:rPr>
          <w:rFonts w:ascii="Times New Roman" w:hAnsi="Times New Roman" w:cs="Times New Roman"/>
        </w:rPr>
        <w:t xml:space="preserve">faculty members </w:t>
      </w:r>
      <w:r w:rsidR="0039499D" w:rsidRPr="00634F06">
        <w:rPr>
          <w:rFonts w:ascii="Times New Roman" w:hAnsi="Times New Roman" w:cs="Times New Roman"/>
        </w:rPr>
        <w:t xml:space="preserve">believe in creating managers with a human face and this is possible only when the </w:t>
      </w:r>
      <w:r w:rsidR="00060B8F" w:rsidRPr="00634F06">
        <w:rPr>
          <w:rFonts w:ascii="Times New Roman" w:hAnsi="Times New Roman" w:cs="Times New Roman"/>
        </w:rPr>
        <w:t xml:space="preserve">students </w:t>
      </w:r>
      <w:r w:rsidR="0039499D" w:rsidRPr="00634F06">
        <w:rPr>
          <w:rFonts w:ascii="Times New Roman" w:hAnsi="Times New Roman" w:cs="Times New Roman"/>
        </w:rPr>
        <w:t xml:space="preserve">understand and appreciate the social realities and work closely with the local community. Towards </w:t>
      </w:r>
      <w:r w:rsidR="00573967" w:rsidRPr="00634F06">
        <w:rPr>
          <w:rFonts w:ascii="Times New Roman" w:hAnsi="Times New Roman" w:cs="Times New Roman"/>
        </w:rPr>
        <w:t>the</w:t>
      </w:r>
      <w:r w:rsidR="0039499D" w:rsidRPr="00634F06">
        <w:rPr>
          <w:rFonts w:ascii="Times New Roman" w:hAnsi="Times New Roman" w:cs="Times New Roman"/>
        </w:rPr>
        <w:t xml:space="preserve"> commitment to such objectives, </w:t>
      </w:r>
      <w:r w:rsidR="001C2547">
        <w:rPr>
          <w:rFonts w:ascii="Times New Roman" w:hAnsi="Times New Roman" w:cs="Times New Roman"/>
        </w:rPr>
        <w:t xml:space="preserve">faculty and students </w:t>
      </w:r>
      <w:r w:rsidR="0039499D" w:rsidRPr="00634F06">
        <w:rPr>
          <w:rFonts w:ascii="Times New Roman" w:hAnsi="Times New Roman" w:cs="Times New Roman"/>
        </w:rPr>
        <w:t>undertakes various activities in the field of CSR such as volunteering in NGOs, working with the local community</w:t>
      </w:r>
      <w:r w:rsidR="00634F06" w:rsidRPr="00634F06">
        <w:rPr>
          <w:rFonts w:ascii="Times New Roman" w:hAnsi="Times New Roman" w:cs="Times New Roman"/>
        </w:rPr>
        <w:t xml:space="preserve"> and </w:t>
      </w:r>
      <w:r w:rsidR="0039499D" w:rsidRPr="00634F06">
        <w:rPr>
          <w:rFonts w:ascii="Times New Roman" w:hAnsi="Times New Roman" w:cs="Times New Roman"/>
        </w:rPr>
        <w:t>discussion forums for knowledge dissemination, exchange of ideas, and sharing best practices related to CSR with various key stakeholders</w:t>
      </w:r>
      <w:r w:rsidR="00634F06" w:rsidRPr="00634F06">
        <w:rPr>
          <w:rFonts w:ascii="Times New Roman" w:hAnsi="Times New Roman" w:cs="Times New Roman"/>
        </w:rPr>
        <w:t>.</w:t>
      </w:r>
      <w:r w:rsidR="003D1342">
        <w:rPr>
          <w:rFonts w:ascii="Times New Roman" w:hAnsi="Times New Roman" w:cs="Times New Roman"/>
        </w:rPr>
        <w:t xml:space="preserve"> </w:t>
      </w:r>
    </w:p>
    <w:p w14:paraId="4072ACDB" w14:textId="77777777" w:rsidR="00634F06" w:rsidRDefault="00634F06" w:rsidP="00301029">
      <w:pPr>
        <w:pStyle w:val="NoSpacing"/>
        <w:jc w:val="both"/>
        <w:rPr>
          <w:rFonts w:ascii="Times New Roman" w:hAnsi="Times New Roman" w:cs="Times New Roman"/>
        </w:rPr>
      </w:pPr>
    </w:p>
    <w:p w14:paraId="4BBFCFDF" w14:textId="0A6EADA8" w:rsidR="0039499D" w:rsidRPr="00634F06" w:rsidRDefault="0039499D" w:rsidP="00634F06">
      <w:pPr>
        <w:pStyle w:val="NoSpacing"/>
        <w:spacing w:line="360" w:lineRule="auto"/>
        <w:jc w:val="both"/>
        <w:rPr>
          <w:rFonts w:ascii="Times New Roman" w:hAnsi="Times New Roman" w:cs="Times New Roman"/>
        </w:rPr>
      </w:pPr>
      <w:r w:rsidRPr="00634F06">
        <w:rPr>
          <w:rFonts w:ascii="Times New Roman" w:hAnsi="Times New Roman" w:cs="Times New Roman"/>
        </w:rPr>
        <w:t xml:space="preserve">Over the last one </w:t>
      </w:r>
      <w:r w:rsidR="00573967" w:rsidRPr="00634F06">
        <w:rPr>
          <w:rFonts w:ascii="Times New Roman" w:hAnsi="Times New Roman" w:cs="Times New Roman"/>
        </w:rPr>
        <w:t>decade of its existence</w:t>
      </w:r>
      <w:r w:rsidRPr="00634F06">
        <w:rPr>
          <w:rFonts w:ascii="Times New Roman" w:hAnsi="Times New Roman" w:cs="Times New Roman"/>
        </w:rPr>
        <w:t xml:space="preserve">, the institute has conducted </w:t>
      </w:r>
      <w:r w:rsidR="00573967" w:rsidRPr="00634F06">
        <w:rPr>
          <w:rFonts w:ascii="Times New Roman" w:hAnsi="Times New Roman" w:cs="Times New Roman"/>
        </w:rPr>
        <w:t xml:space="preserve">many events. Notable among those are </w:t>
      </w:r>
      <w:r w:rsidRPr="00634F06">
        <w:rPr>
          <w:rFonts w:ascii="Times New Roman" w:hAnsi="Times New Roman" w:cs="Times New Roman"/>
          <w:b/>
          <w:bCs/>
        </w:rPr>
        <w:t>two roundtables on CSR</w:t>
      </w:r>
      <w:r w:rsidR="00634F06" w:rsidRPr="00634F06">
        <w:rPr>
          <w:rFonts w:ascii="Times New Roman" w:hAnsi="Times New Roman" w:cs="Times New Roman"/>
          <w:b/>
          <w:bCs/>
        </w:rPr>
        <w:t>.</w:t>
      </w:r>
      <w:r w:rsidRPr="00634F06">
        <w:rPr>
          <w:rFonts w:ascii="Times New Roman" w:hAnsi="Times New Roman" w:cs="Times New Roman"/>
        </w:rPr>
        <w:t xml:space="preserve"> </w:t>
      </w:r>
      <w:r w:rsidR="001C2547">
        <w:rPr>
          <w:rFonts w:ascii="Times New Roman" w:hAnsi="Times New Roman" w:cs="Times New Roman"/>
        </w:rPr>
        <w:t xml:space="preserve">The institute has formed a student </w:t>
      </w:r>
      <w:r w:rsidRPr="00634F06">
        <w:rPr>
          <w:rFonts w:ascii="Times New Roman" w:hAnsi="Times New Roman" w:cs="Times New Roman"/>
        </w:rPr>
        <w:t xml:space="preserve">club named </w:t>
      </w:r>
      <w:r w:rsidR="001C2547">
        <w:rPr>
          <w:rFonts w:ascii="Times New Roman" w:hAnsi="Times New Roman" w:cs="Times New Roman"/>
        </w:rPr>
        <w:t xml:space="preserve">as </w:t>
      </w:r>
      <w:r w:rsidRPr="00634F06">
        <w:rPr>
          <w:rFonts w:ascii="Times New Roman" w:hAnsi="Times New Roman" w:cs="Times New Roman"/>
        </w:rPr>
        <w:t>"Prayas" to undertake various CSR activities</w:t>
      </w:r>
      <w:r w:rsidR="004C0F6E" w:rsidRPr="00634F06">
        <w:rPr>
          <w:rFonts w:ascii="Times New Roman" w:hAnsi="Times New Roman" w:cs="Times New Roman"/>
        </w:rPr>
        <w:t xml:space="preserve"> under the patronage of </w:t>
      </w:r>
      <w:r w:rsidR="001C2547">
        <w:rPr>
          <w:rFonts w:ascii="Times New Roman" w:hAnsi="Times New Roman" w:cs="Times New Roman"/>
        </w:rPr>
        <w:t>senior faculty member</w:t>
      </w:r>
      <w:r w:rsidRPr="00634F06">
        <w:rPr>
          <w:rFonts w:ascii="Times New Roman" w:hAnsi="Times New Roman" w:cs="Times New Roman"/>
        </w:rPr>
        <w:t xml:space="preserve">. </w:t>
      </w:r>
      <w:r w:rsidR="00573967" w:rsidRPr="00634F06">
        <w:rPr>
          <w:rFonts w:ascii="Times New Roman" w:hAnsi="Times New Roman" w:cs="Times New Roman"/>
        </w:rPr>
        <w:t>Some of the notable activities</w:t>
      </w:r>
      <w:r w:rsidR="006F13F7" w:rsidRPr="00634F06">
        <w:rPr>
          <w:rFonts w:ascii="Times New Roman" w:hAnsi="Times New Roman" w:cs="Times New Roman"/>
        </w:rPr>
        <w:t xml:space="preserve"> undertaken by Prayas Club </w:t>
      </w:r>
      <w:r w:rsidR="004C0F6E" w:rsidRPr="00634F06">
        <w:rPr>
          <w:rFonts w:ascii="Times New Roman" w:hAnsi="Times New Roman" w:cs="Times New Roman"/>
        </w:rPr>
        <w:t xml:space="preserve">over the years, </w:t>
      </w:r>
      <w:r w:rsidR="00573967" w:rsidRPr="00634F06">
        <w:rPr>
          <w:rFonts w:ascii="Times New Roman" w:hAnsi="Times New Roman" w:cs="Times New Roman"/>
        </w:rPr>
        <w:t xml:space="preserve">include </w:t>
      </w:r>
      <w:r w:rsidR="00573967" w:rsidRPr="00634F06">
        <w:rPr>
          <w:rFonts w:ascii="Times New Roman" w:hAnsi="Times New Roman" w:cs="Times New Roman"/>
          <w:b/>
          <w:bCs/>
        </w:rPr>
        <w:t>cloth donation drive</w:t>
      </w:r>
      <w:r w:rsidR="00573967" w:rsidRPr="00634F06">
        <w:rPr>
          <w:rFonts w:ascii="Times New Roman" w:hAnsi="Times New Roman" w:cs="Times New Roman"/>
        </w:rPr>
        <w:t xml:space="preserve">, extending a </w:t>
      </w:r>
      <w:r w:rsidR="00573967" w:rsidRPr="00634F06">
        <w:rPr>
          <w:rFonts w:ascii="Times New Roman" w:hAnsi="Times New Roman" w:cs="Times New Roman"/>
          <w:b/>
          <w:bCs/>
        </w:rPr>
        <w:t>helping hand to cancer patients by raising fund</w:t>
      </w:r>
      <w:r w:rsidR="00573967" w:rsidRPr="00634F06">
        <w:rPr>
          <w:rFonts w:ascii="Times New Roman" w:hAnsi="Times New Roman" w:cs="Times New Roman"/>
        </w:rPr>
        <w:t xml:space="preserve"> for their treatment, </w:t>
      </w:r>
      <w:r w:rsidR="00573967" w:rsidRPr="00634F06">
        <w:rPr>
          <w:rFonts w:ascii="Times New Roman" w:hAnsi="Times New Roman" w:cs="Times New Roman"/>
          <w:b/>
          <w:bCs/>
        </w:rPr>
        <w:t>contribution to CM’s and PM’s relief fund</w:t>
      </w:r>
      <w:r w:rsidR="00573967" w:rsidRPr="00634F06">
        <w:rPr>
          <w:rFonts w:ascii="Times New Roman" w:hAnsi="Times New Roman" w:cs="Times New Roman"/>
        </w:rPr>
        <w:t xml:space="preserve"> to help calamity affected </w:t>
      </w:r>
      <w:r w:rsidR="00634F06" w:rsidRPr="00634F06">
        <w:rPr>
          <w:rFonts w:ascii="Times New Roman" w:hAnsi="Times New Roman" w:cs="Times New Roman"/>
        </w:rPr>
        <w:t xml:space="preserve">areas / </w:t>
      </w:r>
      <w:r w:rsidR="004C0F6E" w:rsidRPr="00634F06">
        <w:rPr>
          <w:rFonts w:ascii="Times New Roman" w:hAnsi="Times New Roman" w:cs="Times New Roman"/>
        </w:rPr>
        <w:t xml:space="preserve">people </w:t>
      </w:r>
      <w:r w:rsidR="00573967" w:rsidRPr="00634F06">
        <w:rPr>
          <w:rFonts w:ascii="Times New Roman" w:hAnsi="Times New Roman" w:cs="Times New Roman"/>
        </w:rPr>
        <w:t xml:space="preserve">in India, organizing various awareness programmes in nearby villages </w:t>
      </w:r>
      <w:r w:rsidR="004C0F6E" w:rsidRPr="00634F06">
        <w:rPr>
          <w:rFonts w:ascii="Times New Roman" w:hAnsi="Times New Roman" w:cs="Times New Roman"/>
        </w:rPr>
        <w:t>through</w:t>
      </w:r>
      <w:r w:rsidR="00573967" w:rsidRPr="00634F06">
        <w:rPr>
          <w:rFonts w:ascii="Times New Roman" w:hAnsi="Times New Roman" w:cs="Times New Roman"/>
        </w:rPr>
        <w:t xml:space="preserve"> activities such as </w:t>
      </w:r>
      <w:proofErr w:type="spellStart"/>
      <w:r w:rsidR="00573967" w:rsidRPr="00634F06">
        <w:rPr>
          <w:rFonts w:ascii="Times New Roman" w:hAnsi="Times New Roman" w:cs="Times New Roman"/>
          <w:b/>
          <w:bCs/>
        </w:rPr>
        <w:t>Swacchta</w:t>
      </w:r>
      <w:proofErr w:type="spellEnd"/>
      <w:r w:rsidR="00573967" w:rsidRPr="00634F06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73967" w:rsidRPr="00634F06">
        <w:rPr>
          <w:rFonts w:ascii="Times New Roman" w:hAnsi="Times New Roman" w:cs="Times New Roman"/>
          <w:b/>
          <w:bCs/>
        </w:rPr>
        <w:t>Pakhwada</w:t>
      </w:r>
      <w:proofErr w:type="spellEnd"/>
      <w:r w:rsidR="00573967" w:rsidRPr="00634F06">
        <w:rPr>
          <w:rFonts w:ascii="Times New Roman" w:hAnsi="Times New Roman" w:cs="Times New Roman"/>
        </w:rPr>
        <w:t xml:space="preserve">, </w:t>
      </w:r>
      <w:r w:rsidR="00573967" w:rsidRPr="00634F06">
        <w:rPr>
          <w:rFonts w:ascii="Times New Roman" w:hAnsi="Times New Roman" w:cs="Times New Roman"/>
          <w:b/>
          <w:bCs/>
        </w:rPr>
        <w:t>water conservation</w:t>
      </w:r>
      <w:r w:rsidR="00573967" w:rsidRPr="00634F06">
        <w:rPr>
          <w:rFonts w:ascii="Times New Roman" w:hAnsi="Times New Roman" w:cs="Times New Roman"/>
        </w:rPr>
        <w:t xml:space="preserve">, sanitation, plantation and the like, </w:t>
      </w:r>
      <w:r w:rsidR="006F13F7" w:rsidRPr="00634F06">
        <w:rPr>
          <w:rFonts w:ascii="Times New Roman" w:hAnsi="Times New Roman" w:cs="Times New Roman"/>
        </w:rPr>
        <w:t xml:space="preserve">organizing various </w:t>
      </w:r>
      <w:r w:rsidR="006F13F7" w:rsidRPr="00634F06">
        <w:rPr>
          <w:rFonts w:ascii="Times New Roman" w:hAnsi="Times New Roman" w:cs="Times New Roman"/>
          <w:b/>
          <w:bCs/>
        </w:rPr>
        <w:t>outreach programmes for orphanages and old age homes</w:t>
      </w:r>
      <w:r w:rsidR="006F13F7" w:rsidRPr="00634F06">
        <w:rPr>
          <w:rFonts w:ascii="Times New Roman" w:hAnsi="Times New Roman" w:cs="Times New Roman"/>
        </w:rPr>
        <w:t xml:space="preserve">, conducting welfare activities for the house-keeping staff, security guards and mess workers of IMI Bhubaneswar, and many more such activities. The Institute has </w:t>
      </w:r>
      <w:proofErr w:type="gramStart"/>
      <w:r w:rsidR="006F13F7" w:rsidRPr="00634F06">
        <w:rPr>
          <w:rFonts w:ascii="Times New Roman" w:hAnsi="Times New Roman" w:cs="Times New Roman"/>
        </w:rPr>
        <w:t>made an effort</w:t>
      </w:r>
      <w:proofErr w:type="gramEnd"/>
      <w:r w:rsidR="006F13F7" w:rsidRPr="00634F06">
        <w:rPr>
          <w:rFonts w:ascii="Times New Roman" w:hAnsi="Times New Roman" w:cs="Times New Roman"/>
        </w:rPr>
        <w:t xml:space="preserve"> to join hands and make a difference by bringing smiles on the faces of the under-privileged and poor. It believes in giving back to the society through various activities and act</w:t>
      </w:r>
      <w:r w:rsidR="004C0F6E" w:rsidRPr="00634F06">
        <w:rPr>
          <w:rFonts w:ascii="Times New Roman" w:hAnsi="Times New Roman" w:cs="Times New Roman"/>
        </w:rPr>
        <w:t>s</w:t>
      </w:r>
      <w:r w:rsidR="006F13F7" w:rsidRPr="00634F06">
        <w:rPr>
          <w:rFonts w:ascii="Times New Roman" w:hAnsi="Times New Roman" w:cs="Times New Roman"/>
        </w:rPr>
        <w:t xml:space="preserve"> as a catalyst to make lives better of</w:t>
      </w:r>
      <w:r w:rsidR="004C0F6E" w:rsidRPr="00634F06">
        <w:rPr>
          <w:rFonts w:ascii="Times New Roman" w:hAnsi="Times New Roman" w:cs="Times New Roman"/>
        </w:rPr>
        <w:t xml:space="preserve"> the ones who are deprived. Prayas </w:t>
      </w:r>
      <w:r w:rsidR="006F13F7" w:rsidRPr="00634F06">
        <w:rPr>
          <w:rFonts w:ascii="Times New Roman" w:hAnsi="Times New Roman" w:cs="Times New Roman"/>
        </w:rPr>
        <w:t xml:space="preserve">club aims to make the planet a better </w:t>
      </w:r>
      <w:r w:rsidR="006F13F7" w:rsidRPr="00634F06">
        <w:rPr>
          <w:rFonts w:ascii="Times New Roman" w:hAnsi="Times New Roman" w:cs="Times New Roman"/>
        </w:rPr>
        <w:lastRenderedPageBreak/>
        <w:t>place to live in</w:t>
      </w:r>
      <w:r w:rsidR="004C0F6E" w:rsidRPr="00634F06">
        <w:rPr>
          <w:rFonts w:ascii="Times New Roman" w:hAnsi="Times New Roman" w:cs="Times New Roman"/>
        </w:rPr>
        <w:t xml:space="preserve"> for everyone</w:t>
      </w:r>
      <w:r w:rsidR="006F13F7" w:rsidRPr="00634F06">
        <w:rPr>
          <w:rFonts w:ascii="Times New Roman" w:hAnsi="Times New Roman" w:cs="Times New Roman"/>
        </w:rPr>
        <w:t>.</w:t>
      </w:r>
      <w:r w:rsidR="00AE70F6">
        <w:rPr>
          <w:rFonts w:ascii="Times New Roman" w:hAnsi="Times New Roman" w:cs="Times New Roman"/>
        </w:rPr>
        <w:t xml:space="preserve"> </w:t>
      </w:r>
      <w:r w:rsidR="00056BD1">
        <w:rPr>
          <w:rFonts w:ascii="Times New Roman" w:hAnsi="Times New Roman" w:cs="Times New Roman"/>
        </w:rPr>
        <w:t xml:space="preserve">Furthermore, </w:t>
      </w:r>
      <w:r w:rsidR="00AE70F6" w:rsidRPr="00056BD1">
        <w:rPr>
          <w:rFonts w:ascii="Times New Roman" w:hAnsi="Times New Roman" w:cs="Times New Roman"/>
          <w:b/>
          <w:bCs/>
        </w:rPr>
        <w:t>Azadi Mah</w:t>
      </w:r>
      <w:r w:rsidR="00056BD1">
        <w:rPr>
          <w:rFonts w:ascii="Times New Roman" w:hAnsi="Times New Roman" w:cs="Times New Roman"/>
          <w:b/>
          <w:bCs/>
        </w:rPr>
        <w:t>ot</w:t>
      </w:r>
      <w:r w:rsidR="00AE70F6" w:rsidRPr="00056BD1">
        <w:rPr>
          <w:rFonts w:ascii="Times New Roman" w:hAnsi="Times New Roman" w:cs="Times New Roman"/>
          <w:b/>
          <w:bCs/>
        </w:rPr>
        <w:t>sav</w:t>
      </w:r>
      <w:r w:rsidR="00AE70F6">
        <w:rPr>
          <w:rFonts w:ascii="Times New Roman" w:hAnsi="Times New Roman" w:cs="Times New Roman"/>
        </w:rPr>
        <w:t xml:space="preserve"> and </w:t>
      </w:r>
      <w:r w:rsidR="00AE70F6" w:rsidRPr="00056BD1">
        <w:rPr>
          <w:rFonts w:ascii="Times New Roman" w:hAnsi="Times New Roman" w:cs="Times New Roman"/>
          <w:b/>
          <w:bCs/>
        </w:rPr>
        <w:t>Constitutio</w:t>
      </w:r>
      <w:r w:rsidR="00056BD1" w:rsidRPr="00056BD1">
        <w:rPr>
          <w:rFonts w:ascii="Times New Roman" w:hAnsi="Times New Roman" w:cs="Times New Roman"/>
          <w:b/>
          <w:bCs/>
        </w:rPr>
        <w:t>n</w:t>
      </w:r>
      <w:r w:rsidR="00AE70F6" w:rsidRPr="00056BD1">
        <w:rPr>
          <w:rFonts w:ascii="Times New Roman" w:hAnsi="Times New Roman" w:cs="Times New Roman"/>
          <w:b/>
          <w:bCs/>
        </w:rPr>
        <w:t xml:space="preserve"> Day</w:t>
      </w:r>
      <w:r w:rsidR="00AE70F6">
        <w:rPr>
          <w:rFonts w:ascii="Times New Roman" w:hAnsi="Times New Roman" w:cs="Times New Roman"/>
        </w:rPr>
        <w:t xml:space="preserve"> are also celebrated</w:t>
      </w:r>
      <w:r w:rsidR="00056BD1">
        <w:rPr>
          <w:rFonts w:ascii="Times New Roman" w:hAnsi="Times New Roman" w:cs="Times New Roman"/>
        </w:rPr>
        <w:t xml:space="preserve">. This ensures that </w:t>
      </w:r>
      <w:r w:rsidR="006F13F7" w:rsidRPr="00634F06">
        <w:rPr>
          <w:rFonts w:ascii="Times New Roman" w:hAnsi="Times New Roman" w:cs="Times New Roman"/>
        </w:rPr>
        <w:t>IMI Bhubaneswar</w:t>
      </w:r>
      <w:r w:rsidRPr="00634F06">
        <w:rPr>
          <w:rFonts w:ascii="Times New Roman" w:hAnsi="Times New Roman" w:cs="Times New Roman"/>
        </w:rPr>
        <w:t xml:space="preserve"> </w:t>
      </w:r>
      <w:r w:rsidR="00056BD1">
        <w:rPr>
          <w:rFonts w:ascii="Times New Roman" w:hAnsi="Times New Roman" w:cs="Times New Roman"/>
        </w:rPr>
        <w:t xml:space="preserve">students behave responsibly </w:t>
      </w:r>
      <w:r w:rsidRPr="00634F06">
        <w:rPr>
          <w:rFonts w:ascii="Times New Roman" w:hAnsi="Times New Roman" w:cs="Times New Roman"/>
        </w:rPr>
        <w:t>in typical business setting</w:t>
      </w:r>
      <w:r w:rsidR="006F13F7" w:rsidRPr="00634F06">
        <w:rPr>
          <w:rFonts w:ascii="Times New Roman" w:hAnsi="Times New Roman" w:cs="Times New Roman"/>
        </w:rPr>
        <w:t>s</w:t>
      </w:r>
      <w:r w:rsidRPr="00634F06">
        <w:rPr>
          <w:rFonts w:ascii="Times New Roman" w:hAnsi="Times New Roman" w:cs="Times New Roman"/>
        </w:rPr>
        <w:t xml:space="preserve">. </w:t>
      </w:r>
    </w:p>
    <w:p w14:paraId="1896693E" w14:textId="77777777" w:rsidR="0039499D" w:rsidRPr="006F13F7" w:rsidRDefault="0039499D" w:rsidP="006F13F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39499D" w:rsidRPr="006F1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99D"/>
    <w:rsid w:val="00056BD1"/>
    <w:rsid w:val="00060B8F"/>
    <w:rsid w:val="001C2547"/>
    <w:rsid w:val="002D690F"/>
    <w:rsid w:val="00301029"/>
    <w:rsid w:val="0039499D"/>
    <w:rsid w:val="003D1342"/>
    <w:rsid w:val="00413234"/>
    <w:rsid w:val="00496D89"/>
    <w:rsid w:val="004C0F6E"/>
    <w:rsid w:val="00573967"/>
    <w:rsid w:val="00634F06"/>
    <w:rsid w:val="006F13F7"/>
    <w:rsid w:val="00730D22"/>
    <w:rsid w:val="009142A5"/>
    <w:rsid w:val="00AE70F6"/>
    <w:rsid w:val="00D4223B"/>
    <w:rsid w:val="00E1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7F05B"/>
  <w15:chartTrackingRefBased/>
  <w15:docId w15:val="{62DDB55B-8AB7-49E9-A472-6A081B24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4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634F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0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19E969B-7A10-48C4-B15F-874E37FF5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Supriti</dc:creator>
  <cp:keywords/>
  <dc:description/>
  <cp:lastModifiedBy>Rohit Vishal Kumar</cp:lastModifiedBy>
  <cp:revision>5</cp:revision>
  <dcterms:created xsi:type="dcterms:W3CDTF">2021-05-31T07:19:00Z</dcterms:created>
  <dcterms:modified xsi:type="dcterms:W3CDTF">2021-07-08T10:47:00Z</dcterms:modified>
</cp:coreProperties>
</file>